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>regionálny úrad verejného zdr</w:t>
      </w:r>
      <w:bookmarkStart w:id="1" w:name="_GoBack"/>
      <w:bookmarkEnd w:id="1"/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18" w:rsidRDefault="00034918" w:rsidP="0013364C">
      <w:r>
        <w:separator/>
      </w:r>
    </w:p>
  </w:endnote>
  <w:endnote w:type="continuationSeparator" w:id="0">
    <w:p w:rsidR="00034918" w:rsidRDefault="0003491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18" w:rsidRDefault="00034918" w:rsidP="0013364C">
      <w:r>
        <w:separator/>
      </w:r>
    </w:p>
  </w:footnote>
  <w:footnote w:type="continuationSeparator" w:id="0">
    <w:p w:rsidR="00034918" w:rsidRDefault="00034918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34918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07A2C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C2770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57CE-E4C4-4C27-87D4-BB3A9026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2022-01-24T14:56:00Z</cp:lastPrinted>
  <dcterms:created xsi:type="dcterms:W3CDTF">2022-01-26T08:29:00Z</dcterms:created>
  <dcterms:modified xsi:type="dcterms:W3CDTF">2022-01-26T08:29:00Z</dcterms:modified>
</cp:coreProperties>
</file>